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54" w:rsidRPr="00A35954" w:rsidRDefault="00A35954" w:rsidP="00241548">
      <w:pPr>
        <w:rPr>
          <w:sz w:val="24"/>
          <w:szCs w:val="24"/>
          <w:u w:val="single"/>
        </w:rPr>
      </w:pPr>
      <w:r w:rsidRPr="00A35954">
        <w:rPr>
          <w:sz w:val="24"/>
          <w:szCs w:val="24"/>
          <w:u w:val="single"/>
        </w:rPr>
        <w:t>Aanvullende informatie levering Bodemhoogtegegevens</w:t>
      </w:r>
    </w:p>
    <w:p w:rsidR="00A35954" w:rsidRDefault="00A35954" w:rsidP="00241548"/>
    <w:p w:rsidR="00A35954" w:rsidRDefault="00A35954" w:rsidP="00241548"/>
    <w:p w:rsidR="00241548" w:rsidRDefault="00A35954" w:rsidP="00241548">
      <w:r>
        <w:t xml:space="preserve">Dit document is een bijlage bij de </w:t>
      </w:r>
      <w:r w:rsidR="009A3D27">
        <w:t>b</w:t>
      </w:r>
      <w:r>
        <w:t>odemhoogte</w:t>
      </w:r>
      <w:r w:rsidR="00405706">
        <w:t xml:space="preserve"> </w:t>
      </w:r>
      <w:r>
        <w:t>gegevens die u zojuist heeft ontvangen.</w:t>
      </w:r>
    </w:p>
    <w:p w:rsidR="00A35954" w:rsidRDefault="00A35954" w:rsidP="00241548"/>
    <w:p w:rsidR="002E19AD" w:rsidRDefault="00A35954" w:rsidP="00241548">
      <w:r>
        <w:t>De gegevens zijn afkomstig uit</w:t>
      </w:r>
      <w:r w:rsidR="00A65228">
        <w:t xml:space="preserve"> de RWS</w:t>
      </w:r>
      <w:r>
        <w:t xml:space="preserve"> </w:t>
      </w:r>
      <w:r w:rsidR="002E19AD">
        <w:t>bathymetry</w:t>
      </w:r>
      <w:r w:rsidR="00E145BE">
        <w:t>-</w:t>
      </w:r>
      <w:r>
        <w:t>database en worden</w:t>
      </w:r>
      <w:r w:rsidR="00FD29D2">
        <w:t xml:space="preserve"> </w:t>
      </w:r>
      <w:r w:rsidR="002E19AD">
        <w:t>‘</w:t>
      </w:r>
      <w:r w:rsidR="00FD29D2">
        <w:t>as-is</w:t>
      </w:r>
      <w:r w:rsidR="002E19AD">
        <w:t>’</w:t>
      </w:r>
      <w:r w:rsidR="00405706">
        <w:t xml:space="preserve">, </w:t>
      </w:r>
      <w:r>
        <w:t xml:space="preserve">in </w:t>
      </w:r>
      <w:r w:rsidR="00405706">
        <w:t>het standaard formaat geleverd zoals in dit document beschreven.</w:t>
      </w:r>
      <w:r w:rsidR="00153C5D">
        <w:t xml:space="preserve"> Wanneer de aangevraagde data voor de betreffende periode niet compleet is, is de</w:t>
      </w:r>
      <w:r w:rsidR="00FA563E">
        <w:t>ze niet aanwezig in de database en kan op dit moment niet worden geleverd.</w:t>
      </w:r>
      <w:bookmarkStart w:id="0" w:name="_GoBack"/>
      <w:bookmarkEnd w:id="0"/>
      <w:r w:rsidR="002E19AD">
        <w:br/>
      </w:r>
    </w:p>
    <w:p w:rsidR="002E19AD" w:rsidRDefault="002E19AD" w:rsidP="002E19AD">
      <w:pPr>
        <w:rPr>
          <w:b/>
          <w:bCs/>
          <w:color w:val="000000"/>
        </w:rPr>
      </w:pPr>
      <w:r>
        <w:t>Indien</w:t>
      </w:r>
      <w:r w:rsidR="00551D81">
        <w:t xml:space="preserve"> een visuele presentatie of </w:t>
      </w:r>
      <w:r>
        <w:t xml:space="preserve"> bewerking van de</w:t>
      </w:r>
      <w:r w:rsidR="00D2132A">
        <w:t xml:space="preserve"> data wenselijk is het volgende;</w:t>
      </w:r>
      <w:r>
        <w:br/>
      </w:r>
      <w:r>
        <w:br/>
      </w:r>
      <w:r w:rsidR="00D2132A">
        <w:t xml:space="preserve">- </w:t>
      </w:r>
      <w:r>
        <w:t xml:space="preserve">Als </w:t>
      </w:r>
      <w:proofErr w:type="spellStart"/>
      <w:r>
        <w:t>RWS’er</w:t>
      </w:r>
      <w:proofErr w:type="spellEnd"/>
      <w:r>
        <w:t xml:space="preserve"> kunt u een beroep doen op de afdeling GGA.</w:t>
      </w:r>
      <w:r w:rsidR="00D2132A">
        <w:br/>
      </w:r>
      <w:r w:rsidR="00D2132A">
        <w:rPr>
          <w:b/>
          <w:bCs/>
          <w:color w:val="000000"/>
        </w:rPr>
        <w:t xml:space="preserve">   </w:t>
      </w:r>
      <w:hyperlink r:id="rId9" w:history="1">
        <w:r>
          <w:rPr>
            <w:rStyle w:val="Hyperlink"/>
            <w:b/>
            <w:bCs/>
          </w:rPr>
          <w:t>http://corporate.intranet.rws.nl/Kennis_en_Expertise/GeoInformatie/Organisatie/</w:t>
        </w:r>
      </w:hyperlink>
    </w:p>
    <w:p w:rsidR="002E19AD" w:rsidRDefault="002E19AD" w:rsidP="002E19AD">
      <w:pPr>
        <w:rPr>
          <w:b/>
          <w:bCs/>
          <w:color w:val="000000"/>
        </w:rPr>
      </w:pPr>
    </w:p>
    <w:p w:rsidR="002E19AD" w:rsidRDefault="00D2132A" w:rsidP="002E19AD">
      <w:pPr>
        <w:rPr>
          <w:bCs/>
          <w:color w:val="000000"/>
        </w:rPr>
      </w:pPr>
      <w:r>
        <w:rPr>
          <w:bCs/>
          <w:color w:val="000000"/>
        </w:rPr>
        <w:t xml:space="preserve">- </w:t>
      </w:r>
      <w:r w:rsidR="002E19AD">
        <w:rPr>
          <w:bCs/>
          <w:color w:val="000000"/>
        </w:rPr>
        <w:t xml:space="preserve">Als particulier </w:t>
      </w:r>
      <w:r>
        <w:rPr>
          <w:bCs/>
          <w:color w:val="000000"/>
        </w:rPr>
        <w:t>dient u hier zelf zorg voor te dragen.</w:t>
      </w:r>
      <w:r w:rsidR="000A6529">
        <w:rPr>
          <w:bCs/>
          <w:color w:val="000000"/>
        </w:rPr>
        <w:t xml:space="preserve"> In het kader van  </w:t>
      </w:r>
      <w:r w:rsidR="000A6529">
        <w:rPr>
          <w:bCs/>
          <w:color w:val="000000"/>
        </w:rPr>
        <w:br/>
        <w:t xml:space="preserve">  een RWS project zou u </w:t>
      </w:r>
      <w:r w:rsidR="00AB4850">
        <w:rPr>
          <w:bCs/>
          <w:color w:val="000000"/>
        </w:rPr>
        <w:t xml:space="preserve">als particulier </w:t>
      </w:r>
      <w:r w:rsidR="000A6529">
        <w:rPr>
          <w:bCs/>
          <w:color w:val="000000"/>
        </w:rPr>
        <w:t xml:space="preserve">mogelijk een beroep kunnen doen op uw RWS </w:t>
      </w:r>
      <w:r w:rsidR="00AB4850">
        <w:rPr>
          <w:bCs/>
          <w:color w:val="000000"/>
        </w:rPr>
        <w:br/>
        <w:t xml:space="preserve">  </w:t>
      </w:r>
      <w:r w:rsidR="000A6529">
        <w:rPr>
          <w:bCs/>
          <w:color w:val="000000"/>
        </w:rPr>
        <w:t>contactpersoon.</w:t>
      </w:r>
    </w:p>
    <w:p w:rsidR="00D2132A" w:rsidRDefault="00D2132A" w:rsidP="002E19AD">
      <w:pPr>
        <w:rPr>
          <w:bCs/>
          <w:color w:val="000000"/>
        </w:rPr>
      </w:pPr>
    </w:p>
    <w:p w:rsidR="00D2132A" w:rsidRPr="00D2132A" w:rsidRDefault="00D2132A" w:rsidP="002E19AD">
      <w:pPr>
        <w:rPr>
          <w:b/>
          <w:bCs/>
          <w:color w:val="000000"/>
        </w:rPr>
      </w:pPr>
      <w:r w:rsidRPr="00D2132A">
        <w:rPr>
          <w:b/>
          <w:bCs/>
          <w:color w:val="000000"/>
        </w:rPr>
        <w:t>Data beschrijving.</w:t>
      </w:r>
    </w:p>
    <w:p w:rsidR="002E19AD" w:rsidRDefault="002E19AD" w:rsidP="002E19AD">
      <w:pPr>
        <w:rPr>
          <w:b/>
          <w:bCs/>
          <w:color w:val="000000"/>
        </w:rPr>
      </w:pPr>
    </w:p>
    <w:p w:rsidR="00A35954" w:rsidRDefault="00A35954" w:rsidP="00241548">
      <w:r>
        <w:t>Per survey/set data, bestaat de levering uit twee bestanden, een .ascii bestand en een bijbehorend .</w:t>
      </w:r>
      <w:proofErr w:type="spellStart"/>
      <w:r>
        <w:t>xml</w:t>
      </w:r>
      <w:proofErr w:type="spellEnd"/>
      <w:r>
        <w:t xml:space="preserve"> </w:t>
      </w:r>
      <w:r w:rsidR="00D2132A">
        <w:t xml:space="preserve">metadata </w:t>
      </w:r>
      <w:r>
        <w:t>bestand.</w:t>
      </w:r>
    </w:p>
    <w:p w:rsidR="00A35954" w:rsidRDefault="00A35954" w:rsidP="00241548"/>
    <w:p w:rsidR="00A35954" w:rsidRPr="00A35954" w:rsidRDefault="00A35954" w:rsidP="00241548">
      <w:pPr>
        <w:rPr>
          <w:sz w:val="22"/>
          <w:szCs w:val="22"/>
          <w:u w:val="single"/>
        </w:rPr>
      </w:pPr>
      <w:r w:rsidRPr="00A35954">
        <w:rPr>
          <w:sz w:val="22"/>
          <w:szCs w:val="22"/>
          <w:u w:val="single"/>
        </w:rPr>
        <w:t>ascii-bestand</w:t>
      </w:r>
    </w:p>
    <w:p w:rsidR="00A35954" w:rsidRDefault="00A35954" w:rsidP="00241548"/>
    <w:p w:rsidR="00A35954" w:rsidRDefault="00A35954" w:rsidP="00241548">
      <w:r>
        <w:t xml:space="preserve">Het ascii-bestand  bevat 3 kolommen bestaande uit </w:t>
      </w:r>
      <w:proofErr w:type="spellStart"/>
      <w:r>
        <w:t>Easting</w:t>
      </w:r>
      <w:proofErr w:type="spellEnd"/>
      <w:r>
        <w:t xml:space="preserve">, </w:t>
      </w:r>
      <w:proofErr w:type="spellStart"/>
      <w:r>
        <w:t>Northing</w:t>
      </w:r>
      <w:proofErr w:type="spellEnd"/>
      <w:r>
        <w:t xml:space="preserve"> en Hoogte. Hierbij levert de laatste kolom dus de daadwerkelijke hoogtegegevens</w:t>
      </w:r>
      <w:r w:rsidR="002529D2">
        <w:t xml:space="preserve"> (</w:t>
      </w:r>
      <w:proofErr w:type="spellStart"/>
      <w:r w:rsidR="002529D2">
        <w:t>z</w:t>
      </w:r>
      <w:proofErr w:type="spellEnd"/>
      <w:r w:rsidR="002529D2">
        <w:t>)</w:t>
      </w:r>
      <w:r>
        <w:t xml:space="preserve">. </w:t>
      </w:r>
    </w:p>
    <w:p w:rsidR="00A35954" w:rsidRDefault="00A35954" w:rsidP="00241548"/>
    <w:p w:rsidR="00A35954" w:rsidRDefault="00A35954" w:rsidP="00A35954">
      <w:proofErr w:type="spellStart"/>
      <w:r>
        <w:t>Easting</w:t>
      </w:r>
      <w:proofErr w:type="spellEnd"/>
      <w:r>
        <w:t xml:space="preserve"> </w:t>
      </w:r>
      <w:r w:rsidR="003D40F2">
        <w:t xml:space="preserve">       </w:t>
      </w:r>
      <w:proofErr w:type="spellStart"/>
      <w:r>
        <w:t>Northing</w:t>
      </w:r>
      <w:proofErr w:type="spellEnd"/>
      <w:r>
        <w:t xml:space="preserve"> </w:t>
      </w:r>
      <w:r w:rsidR="003D40F2">
        <w:t xml:space="preserve">       </w:t>
      </w:r>
      <w:r>
        <w:t>Hoogte</w:t>
      </w:r>
    </w:p>
    <w:p w:rsidR="00A35954" w:rsidRDefault="00A35954" w:rsidP="00A35954">
      <w:r>
        <w:t>561065.309 5691630.321 10.736</w:t>
      </w:r>
    </w:p>
    <w:p w:rsidR="00A35954" w:rsidRDefault="00A35954" w:rsidP="00A35954">
      <w:r>
        <w:t>561065.585 5691630.123 10.766</w:t>
      </w:r>
    </w:p>
    <w:p w:rsidR="00A35954" w:rsidRDefault="00A35954" w:rsidP="00A35954">
      <w:r>
        <w:t>561066.868 5691630.458 10.639</w:t>
      </w:r>
    </w:p>
    <w:p w:rsidR="00A35954" w:rsidRDefault="00A35954" w:rsidP="00241548"/>
    <w:p w:rsidR="00417C8D" w:rsidRDefault="00417C8D" w:rsidP="00241548">
      <w:r>
        <w:t>Het ascii-bestand is</w:t>
      </w:r>
      <w:r w:rsidR="009F7C62">
        <w:t xml:space="preserve"> naast het gebruik in specifieke (gis)applicaties ook te openen in programma’s als kladblok, </w:t>
      </w:r>
      <w:proofErr w:type="spellStart"/>
      <w:r w:rsidR="009F7C62">
        <w:t>wordpad</w:t>
      </w:r>
      <w:proofErr w:type="spellEnd"/>
      <w:r w:rsidR="009F7C62">
        <w:t xml:space="preserve"> en </w:t>
      </w:r>
      <w:proofErr w:type="spellStart"/>
      <w:r w:rsidR="009F7C62">
        <w:t>excel</w:t>
      </w:r>
      <w:proofErr w:type="spellEnd"/>
      <w:r w:rsidR="009F7C62">
        <w:t>.</w:t>
      </w:r>
    </w:p>
    <w:p w:rsidR="00417C8D" w:rsidRDefault="00417C8D" w:rsidP="00241548"/>
    <w:p w:rsidR="00417C8D" w:rsidRDefault="00417C8D" w:rsidP="00241548">
      <w:r>
        <w:rPr>
          <w:sz w:val="22"/>
          <w:szCs w:val="22"/>
          <w:u w:val="single"/>
        </w:rPr>
        <w:t>x</w:t>
      </w:r>
      <w:r w:rsidRPr="00417C8D">
        <w:rPr>
          <w:sz w:val="22"/>
          <w:szCs w:val="22"/>
          <w:u w:val="single"/>
        </w:rPr>
        <w:t>ml-bestand</w:t>
      </w:r>
    </w:p>
    <w:p w:rsidR="00646658" w:rsidRDefault="00646658" w:rsidP="00241548"/>
    <w:p w:rsidR="00646658" w:rsidRDefault="00646658" w:rsidP="00241548">
      <w:r>
        <w:t>Het xml-bestand bevat de bijbehorende metagegevens</w:t>
      </w:r>
      <w:r w:rsidR="00980092">
        <w:t xml:space="preserve"> van de survey.</w:t>
      </w:r>
      <w:r w:rsidR="00FD29D2">
        <w:t xml:space="preserve"> Specifieke gegevens over de meting kunt u hierin opzoeken zoals bijvoorbeeld het gehanteerde referentievlak en analysemethode.</w:t>
      </w:r>
    </w:p>
    <w:p w:rsidR="00D72263" w:rsidRDefault="00D72263" w:rsidP="00241548"/>
    <w:p w:rsidR="00D72263" w:rsidRDefault="00D72263" w:rsidP="00241548">
      <w:r>
        <w:t xml:space="preserve">Het bestand is in te lezen in bijvoorbeeld </w:t>
      </w:r>
      <w:proofErr w:type="spellStart"/>
      <w:r>
        <w:t>Notepad</w:t>
      </w:r>
      <w:proofErr w:type="spellEnd"/>
      <w:r>
        <w:t>++.</w:t>
      </w:r>
    </w:p>
    <w:p w:rsidR="00B36117" w:rsidRDefault="00B36117" w:rsidP="00241548"/>
    <w:p w:rsidR="00B36117" w:rsidRDefault="00B36117" w:rsidP="00241548">
      <w:r>
        <w:t>Lijst met de metadata parameters:</w:t>
      </w:r>
    </w:p>
    <w:p w:rsidR="00B36117" w:rsidRDefault="00B36117" w:rsidP="00241548"/>
    <w:p w:rsidR="00B36117" w:rsidRPr="00B36117" w:rsidRDefault="00B36117" w:rsidP="00B36117">
      <w:pPr>
        <w:rPr>
          <w:rFonts w:ascii="Verdana" w:eastAsia="Times New Roman" w:hAnsi="Verdana" w:cs="Times New Roman"/>
          <w:sz w:val="20"/>
          <w:szCs w:val="24"/>
          <w:lang w:eastAsia="nl-NL"/>
        </w:rPr>
      </w:pPr>
    </w:p>
    <w:tbl>
      <w:tblPr>
        <w:tblW w:w="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3600"/>
      </w:tblGrid>
      <w:tr w:rsidR="00B36117" w:rsidRPr="00B36117" w:rsidTr="00FD0275">
        <w:trPr>
          <w:tblHeader/>
        </w:trPr>
        <w:tc>
          <w:tcPr>
            <w:tcW w:w="1630" w:type="dxa"/>
            <w:shd w:val="clear" w:color="auto" w:fill="999999"/>
            <w:vAlign w:val="bottom"/>
          </w:tcPr>
          <w:p w:rsidR="00B36117" w:rsidRPr="00B36117" w:rsidRDefault="00B36117" w:rsidP="00B36117">
            <w:pPr>
              <w:spacing w:line="240" w:lineRule="atLeast"/>
              <w:rPr>
                <w:rFonts w:ascii="Calibri" w:eastAsia="Times New Roman" w:hAnsi="Calibri" w:cs="Times New Roman"/>
                <w:b/>
                <w:bCs/>
                <w:iCs/>
                <w:color w:val="000000"/>
                <w:sz w:val="22"/>
                <w:szCs w:val="22"/>
                <w:lang w:eastAsia="nl-NL"/>
              </w:rPr>
            </w:pPr>
            <w:proofErr w:type="spellStart"/>
            <w:r w:rsidRPr="00B36117">
              <w:rPr>
                <w:rFonts w:ascii="Calibri" w:eastAsia="Times New Roman" w:hAnsi="Calibri" w:cs="Times New Roman"/>
                <w:b/>
                <w:bCs/>
                <w:iCs/>
                <w:color w:val="000000"/>
                <w:sz w:val="22"/>
                <w:szCs w:val="22"/>
                <w:lang w:eastAsia="nl-NL"/>
              </w:rPr>
              <w:t>Bathy</w:t>
            </w:r>
            <w:proofErr w:type="spellEnd"/>
            <w:r w:rsidRPr="00B36117">
              <w:rPr>
                <w:rFonts w:ascii="Calibri" w:eastAsia="Times New Roman" w:hAnsi="Calibri" w:cs="Times New Roman"/>
                <w:b/>
                <w:bCs/>
                <w:iCs/>
                <w:color w:val="000000"/>
                <w:sz w:val="22"/>
                <w:szCs w:val="22"/>
                <w:lang w:eastAsia="nl-NL"/>
              </w:rPr>
              <w:t xml:space="preserve"> </w:t>
            </w:r>
            <w:proofErr w:type="spellStart"/>
            <w:r w:rsidRPr="00B36117">
              <w:rPr>
                <w:rFonts w:ascii="Calibri" w:eastAsia="Times New Roman" w:hAnsi="Calibri" w:cs="Times New Roman"/>
                <w:b/>
                <w:bCs/>
                <w:iCs/>
                <w:color w:val="000000"/>
                <w:sz w:val="22"/>
                <w:szCs w:val="22"/>
                <w:lang w:eastAsia="nl-NL"/>
              </w:rPr>
              <w:t>DataBase</w:t>
            </w:r>
            <w:proofErr w:type="spellEnd"/>
            <w:r w:rsidRPr="00B36117">
              <w:rPr>
                <w:rFonts w:ascii="Calibri" w:eastAsia="Times New Roman" w:hAnsi="Calibri" w:cs="Times New Roman"/>
                <w:b/>
                <w:bCs/>
                <w:iCs/>
                <w:color w:val="000000"/>
                <w:sz w:val="22"/>
                <w:szCs w:val="22"/>
                <w:lang w:eastAsia="nl-NL"/>
              </w:rPr>
              <w:t xml:space="preserve"> </w:t>
            </w:r>
            <w:proofErr w:type="spellStart"/>
            <w:r w:rsidRPr="00B36117">
              <w:rPr>
                <w:rFonts w:ascii="Calibri" w:eastAsia="Times New Roman" w:hAnsi="Calibri" w:cs="Times New Roman"/>
                <w:b/>
                <w:bCs/>
                <w:iCs/>
                <w:color w:val="000000"/>
                <w:sz w:val="22"/>
                <w:szCs w:val="22"/>
                <w:lang w:eastAsia="nl-NL"/>
              </w:rPr>
              <w:t>atributename</w:t>
            </w:r>
            <w:proofErr w:type="spellEnd"/>
          </w:p>
        </w:tc>
        <w:tc>
          <w:tcPr>
            <w:tcW w:w="3600" w:type="dxa"/>
            <w:shd w:val="clear" w:color="auto" w:fill="999999"/>
          </w:tcPr>
          <w:p w:rsidR="00B36117" w:rsidRPr="00B36117" w:rsidRDefault="00B36117" w:rsidP="00B36117">
            <w:pPr>
              <w:spacing w:line="240" w:lineRule="atLeast"/>
              <w:rPr>
                <w:rFonts w:ascii="Calibri" w:eastAsia="Times New Roman" w:hAnsi="Calibri" w:cs="Times New Roman"/>
                <w:b/>
                <w:bCs/>
                <w:iCs/>
                <w:color w:val="000000"/>
                <w:sz w:val="22"/>
                <w:szCs w:val="22"/>
                <w:lang w:eastAsia="nl-NL"/>
              </w:rPr>
            </w:pPr>
            <w:r w:rsidRPr="00B36117">
              <w:rPr>
                <w:rFonts w:ascii="Calibri" w:eastAsia="Times New Roman" w:hAnsi="Calibri" w:cs="Times New Roman"/>
                <w:b/>
                <w:bCs/>
                <w:iCs/>
                <w:color w:val="000000"/>
                <w:sz w:val="22"/>
                <w:szCs w:val="22"/>
                <w:lang w:eastAsia="nl-NL"/>
              </w:rPr>
              <w:t>BBH 2.2 omschrijving</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proofErr w:type="spellStart"/>
            <w:r w:rsidRPr="00B36117">
              <w:rPr>
                <w:rFonts w:asciiTheme="majorHAnsi" w:eastAsia="Times New Roman" w:hAnsiTheme="majorHAnsi" w:cs="Times New Roman"/>
                <w:sz w:val="16"/>
                <w:szCs w:val="16"/>
                <w:u w:val="single"/>
                <w:lang w:eastAsia="nl-NL"/>
              </w:rPr>
              <w:t>bbhver</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Versie van de BBH definitie</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0" w:anchor="gebdnm!A1#gebdnm!A1" w:history="1">
              <w:proofErr w:type="spellStart"/>
              <w:r w:rsidR="00B36117" w:rsidRPr="00B36117">
                <w:rPr>
                  <w:rFonts w:asciiTheme="majorHAnsi" w:eastAsia="Times New Roman" w:hAnsiTheme="majorHAnsi" w:cs="Times New Roman"/>
                  <w:sz w:val="16"/>
                  <w:szCs w:val="16"/>
                  <w:u w:val="single"/>
                  <w:lang w:eastAsia="nl-NL"/>
                </w:rPr>
                <w:t>gebnam</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Gebiedsnaam</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1" w:anchor="anains!A1#anains!A1" w:history="1">
              <w:proofErr w:type="spellStart"/>
              <w:r w:rsidR="00B36117" w:rsidRPr="00B36117">
                <w:rPr>
                  <w:rFonts w:asciiTheme="majorHAnsi" w:eastAsia="Times New Roman" w:hAnsiTheme="majorHAnsi" w:cs="Times New Roman"/>
                  <w:sz w:val="16"/>
                  <w:szCs w:val="16"/>
                  <w:u w:val="single"/>
                  <w:lang w:eastAsia="nl-NL"/>
                </w:rPr>
                <w:t>anains</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Analyserende instantie</w:t>
            </w:r>
          </w:p>
        </w:tc>
      </w:tr>
      <w:tr w:rsidR="00B36117" w:rsidRPr="00B36117" w:rsidTr="00FD0275">
        <w:trPr>
          <w:cantSplit/>
        </w:trPr>
        <w:tc>
          <w:tcPr>
            <w:tcW w:w="1630" w:type="dxa"/>
            <w:shd w:val="clear" w:color="auto" w:fill="auto"/>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ana_cp</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Contactpersoon analyserende instantie</w:t>
            </w:r>
          </w:p>
        </w:tc>
      </w:tr>
      <w:tr w:rsidR="00B36117" w:rsidRPr="00B36117" w:rsidTr="00FD0275">
        <w:trPr>
          <w:cantSplit/>
        </w:trPr>
        <w:tc>
          <w:tcPr>
            <w:tcW w:w="1630" w:type="dxa"/>
            <w:shd w:val="clear" w:color="auto" w:fill="auto"/>
            <w:vAlign w:val="bottom"/>
          </w:tcPr>
          <w:p w:rsidR="00B36117" w:rsidRPr="00B36117" w:rsidRDefault="00FA563E" w:rsidP="00B36117">
            <w:pPr>
              <w:autoSpaceDE w:val="0"/>
              <w:autoSpaceDN w:val="0"/>
              <w:adjustRightInd w:val="0"/>
              <w:spacing w:line="240" w:lineRule="atLeast"/>
              <w:rPr>
                <w:rFonts w:asciiTheme="majorHAnsi" w:eastAsia="Times New Roman" w:hAnsiTheme="majorHAnsi" w:cs="Times New Roman"/>
                <w:sz w:val="16"/>
                <w:szCs w:val="16"/>
                <w:lang w:eastAsia="nl-NL"/>
              </w:rPr>
            </w:pPr>
            <w:hyperlink r:id="rId12" w:anchor="behins!A1#behins!A1" w:history="1">
              <w:proofErr w:type="spellStart"/>
              <w:r w:rsidR="00B36117" w:rsidRPr="00B36117">
                <w:rPr>
                  <w:rFonts w:asciiTheme="majorHAnsi" w:eastAsia="Times New Roman" w:hAnsiTheme="majorHAnsi" w:cs="Times New Roman"/>
                  <w:sz w:val="16"/>
                  <w:szCs w:val="16"/>
                  <w:u w:val="single"/>
                  <w:lang w:eastAsia="nl-NL"/>
                </w:rPr>
                <w:t>behins</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Beherende instantie</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beh_cp</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Contactpersoon beherende instantie</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3" w:anchor="bemins!A1#bemins!A1" w:history="1">
              <w:proofErr w:type="spellStart"/>
              <w:r w:rsidR="00B36117" w:rsidRPr="00B36117">
                <w:rPr>
                  <w:rFonts w:asciiTheme="majorHAnsi" w:eastAsia="Times New Roman" w:hAnsiTheme="majorHAnsi" w:cs="Times New Roman"/>
                  <w:sz w:val="16"/>
                  <w:szCs w:val="16"/>
                  <w:u w:val="single"/>
                  <w:lang w:eastAsia="nl-NL"/>
                </w:rPr>
                <w:t>bemins</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Bemonsterende instantie</w:t>
            </w:r>
          </w:p>
        </w:tc>
      </w:tr>
      <w:tr w:rsidR="00B36117" w:rsidRPr="00B36117" w:rsidTr="00FD0275">
        <w:trPr>
          <w:cantSplit/>
        </w:trPr>
        <w:tc>
          <w:tcPr>
            <w:tcW w:w="1630" w:type="dxa"/>
            <w:shd w:val="clear" w:color="auto" w:fill="auto"/>
            <w:vAlign w:val="bottom"/>
          </w:tcPr>
          <w:p w:rsidR="00B36117" w:rsidRPr="00B36117" w:rsidRDefault="00B36117" w:rsidP="00B36117">
            <w:pPr>
              <w:autoSpaceDE w:val="0"/>
              <w:autoSpaceDN w:val="0"/>
              <w:adjustRightInd w:val="0"/>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bem_cp</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Contactpersoon bemonsterende instantie</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proofErr w:type="spellStart"/>
            <w:r w:rsidRPr="00B36117">
              <w:rPr>
                <w:rFonts w:asciiTheme="majorHAnsi" w:eastAsia="Times New Roman" w:hAnsiTheme="majorHAnsi" w:cs="Times New Roman"/>
                <w:sz w:val="16"/>
                <w:szCs w:val="16"/>
                <w:u w:val="single"/>
                <w:lang w:eastAsia="nl-NL"/>
              </w:rPr>
              <w:t>og_ins</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proofErr w:type="spellStart"/>
            <w:r w:rsidRPr="00B36117">
              <w:rPr>
                <w:rFonts w:asciiTheme="majorHAnsi" w:eastAsia="Times New Roman" w:hAnsiTheme="majorHAnsi" w:cs="Times New Roman"/>
                <w:color w:val="000000"/>
                <w:sz w:val="16"/>
                <w:szCs w:val="16"/>
                <w:lang w:eastAsia="nl-NL"/>
              </w:rPr>
              <w:t>Opdrachtgevende</w:t>
            </w:r>
            <w:proofErr w:type="spellEnd"/>
            <w:r w:rsidRPr="00B36117">
              <w:rPr>
                <w:rFonts w:asciiTheme="majorHAnsi" w:eastAsia="Times New Roman" w:hAnsiTheme="majorHAnsi" w:cs="Times New Roman"/>
                <w:color w:val="000000"/>
                <w:sz w:val="16"/>
                <w:szCs w:val="16"/>
                <w:lang w:eastAsia="nl-NL"/>
              </w:rPr>
              <w:t xml:space="preserve"> instantie</w:t>
            </w:r>
          </w:p>
        </w:tc>
      </w:tr>
      <w:tr w:rsidR="00B36117" w:rsidRPr="00B36117" w:rsidTr="00FD0275">
        <w:trPr>
          <w:cantSplit/>
        </w:trPr>
        <w:tc>
          <w:tcPr>
            <w:tcW w:w="1630" w:type="dxa"/>
            <w:shd w:val="clear" w:color="auto" w:fill="auto"/>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og</w:t>
            </w:r>
            <w:proofErr w:type="spellEnd"/>
            <w:r w:rsidRPr="00B36117">
              <w:rPr>
                <w:rFonts w:asciiTheme="majorHAnsi" w:eastAsia="Times New Roman" w:hAnsiTheme="majorHAnsi" w:cs="Times New Roman"/>
                <w:sz w:val="16"/>
                <w:szCs w:val="16"/>
                <w:lang w:eastAsia="nl-NL"/>
              </w:rPr>
              <w:t>__</w:t>
            </w:r>
            <w:proofErr w:type="spellStart"/>
            <w:r w:rsidRPr="00B36117">
              <w:rPr>
                <w:rFonts w:asciiTheme="majorHAnsi" w:eastAsia="Times New Roman" w:hAnsiTheme="majorHAnsi" w:cs="Times New Roman"/>
                <w:sz w:val="16"/>
                <w:szCs w:val="16"/>
                <w:lang w:eastAsia="nl-NL"/>
              </w:rPr>
              <w:t>cp</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 xml:space="preserve">Contactpersoon </w:t>
            </w:r>
            <w:proofErr w:type="spellStart"/>
            <w:r w:rsidRPr="00B36117">
              <w:rPr>
                <w:rFonts w:asciiTheme="majorHAnsi" w:eastAsia="Times New Roman" w:hAnsiTheme="majorHAnsi" w:cs="Times New Roman"/>
                <w:color w:val="000000"/>
                <w:sz w:val="16"/>
                <w:szCs w:val="16"/>
                <w:lang w:eastAsia="nl-NL"/>
              </w:rPr>
              <w:t>opdrachtgevende</w:t>
            </w:r>
            <w:proofErr w:type="spellEnd"/>
            <w:r w:rsidRPr="00B36117">
              <w:rPr>
                <w:rFonts w:asciiTheme="majorHAnsi" w:eastAsia="Times New Roman" w:hAnsiTheme="majorHAnsi" w:cs="Times New Roman"/>
                <w:color w:val="000000"/>
                <w:sz w:val="16"/>
                <w:szCs w:val="16"/>
                <w:lang w:eastAsia="nl-NL"/>
              </w:rPr>
              <w:t xml:space="preserve"> instantie</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raaidf</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Bestand met de raaidefinities voor SB data</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4" w:anchor="anamet!A1#anamet!A1" w:history="1">
              <w:proofErr w:type="spellStart"/>
              <w:r w:rsidR="00B36117" w:rsidRPr="00B36117">
                <w:rPr>
                  <w:rFonts w:asciiTheme="majorHAnsi" w:eastAsia="Times New Roman" w:hAnsiTheme="majorHAnsi" w:cs="Times New Roman"/>
                  <w:sz w:val="16"/>
                  <w:szCs w:val="16"/>
                  <w:u w:val="single"/>
                  <w:lang w:eastAsia="nl-NL"/>
                </w:rPr>
                <w:t>anamet</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Analysemethode</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5" w:anchor="bemwyz!A1#bemwyz!A1" w:history="1">
              <w:proofErr w:type="spellStart"/>
              <w:r w:rsidR="00B36117" w:rsidRPr="00B36117">
                <w:rPr>
                  <w:rFonts w:asciiTheme="majorHAnsi" w:eastAsia="Times New Roman" w:hAnsiTheme="majorHAnsi" w:cs="Times New Roman"/>
                  <w:sz w:val="16"/>
                  <w:szCs w:val="16"/>
                  <w:u w:val="single"/>
                  <w:lang w:eastAsia="nl-NL"/>
                </w:rPr>
                <w:t>bemwyz</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Bemonsteringsmethode</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6" w:anchor="echold!A1#echold!A1" w:history="1">
              <w:proofErr w:type="spellStart"/>
              <w:r w:rsidR="00B36117" w:rsidRPr="00B36117">
                <w:rPr>
                  <w:rFonts w:asciiTheme="majorHAnsi" w:eastAsia="Times New Roman" w:hAnsiTheme="majorHAnsi" w:cs="Times New Roman"/>
                  <w:sz w:val="16"/>
                  <w:szCs w:val="16"/>
                  <w:u w:val="single"/>
                  <w:lang w:eastAsia="nl-NL"/>
                </w:rPr>
                <w:t>echold</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Echolood</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7" w:anchor="motion!A1#motion!A1" w:history="1">
              <w:r w:rsidR="00B36117" w:rsidRPr="00B36117">
                <w:rPr>
                  <w:rFonts w:asciiTheme="majorHAnsi" w:eastAsia="Times New Roman" w:hAnsiTheme="majorHAnsi" w:cs="Times New Roman"/>
                  <w:sz w:val="16"/>
                  <w:szCs w:val="16"/>
                  <w:u w:val="single"/>
                  <w:lang w:eastAsia="nl-NL"/>
                </w:rPr>
                <w:t>motion</w:t>
              </w:r>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Motion sensor</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8" w:anchor="pltsbp!A1#pltsbp!A1" w:history="1">
              <w:proofErr w:type="spellStart"/>
              <w:r w:rsidR="00B36117" w:rsidRPr="00B36117">
                <w:rPr>
                  <w:rFonts w:asciiTheme="majorHAnsi" w:eastAsia="Times New Roman" w:hAnsiTheme="majorHAnsi" w:cs="Times New Roman"/>
                  <w:sz w:val="16"/>
                  <w:szCs w:val="16"/>
                  <w:u w:val="single"/>
                  <w:lang w:eastAsia="nl-NL"/>
                </w:rPr>
                <w:t>pltsbp</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proofErr w:type="spellStart"/>
            <w:r w:rsidRPr="00B36117">
              <w:rPr>
                <w:rFonts w:asciiTheme="majorHAnsi" w:eastAsia="Times New Roman" w:hAnsiTheme="majorHAnsi" w:cs="Times New Roman"/>
                <w:color w:val="000000"/>
                <w:sz w:val="16"/>
                <w:szCs w:val="16"/>
                <w:lang w:eastAsia="nl-NL"/>
              </w:rPr>
              <w:t>Plaatsbepalingsensor</w:t>
            </w:r>
            <w:proofErr w:type="spellEnd"/>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19" w:anchor="pltsrf!A1#pltsrf!A1" w:history="1">
              <w:proofErr w:type="spellStart"/>
              <w:r w:rsidR="00B36117" w:rsidRPr="00B36117">
                <w:rPr>
                  <w:rFonts w:asciiTheme="majorHAnsi" w:eastAsia="Times New Roman" w:hAnsiTheme="majorHAnsi" w:cs="Times New Roman"/>
                  <w:sz w:val="16"/>
                  <w:szCs w:val="16"/>
                  <w:u w:val="single"/>
                  <w:lang w:eastAsia="nl-NL"/>
                </w:rPr>
                <w:t>pltsrf</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 xml:space="preserve">Referentie stations voor </w:t>
            </w:r>
            <w:proofErr w:type="spellStart"/>
            <w:r w:rsidRPr="00B36117">
              <w:rPr>
                <w:rFonts w:asciiTheme="majorHAnsi" w:eastAsia="Times New Roman" w:hAnsiTheme="majorHAnsi" w:cs="Times New Roman"/>
                <w:color w:val="000000"/>
                <w:sz w:val="16"/>
                <w:szCs w:val="16"/>
                <w:lang w:eastAsia="nl-NL"/>
              </w:rPr>
              <w:t>dGPS</w:t>
            </w:r>
            <w:proofErr w:type="spellEnd"/>
            <w:r w:rsidRPr="00B36117">
              <w:rPr>
                <w:rFonts w:asciiTheme="majorHAnsi" w:eastAsia="Times New Roman" w:hAnsiTheme="majorHAnsi" w:cs="Times New Roman"/>
                <w:color w:val="000000"/>
                <w:sz w:val="16"/>
                <w:szCs w:val="16"/>
                <w:lang w:eastAsia="nl-NL"/>
              </w:rPr>
              <w:t>/ RTK</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0" w:anchor="koerss!A1#koerss!A1" w:history="1">
              <w:proofErr w:type="spellStart"/>
              <w:r w:rsidR="00B36117" w:rsidRPr="00B36117">
                <w:rPr>
                  <w:rFonts w:asciiTheme="majorHAnsi" w:eastAsia="Times New Roman" w:hAnsiTheme="majorHAnsi" w:cs="Times New Roman"/>
                  <w:sz w:val="16"/>
                  <w:szCs w:val="16"/>
                  <w:u w:val="single"/>
                  <w:lang w:eastAsia="nl-NL"/>
                </w:rPr>
                <w:t>koerss</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Richtingssensor</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1" w:anchor="opnmsw!A1#opnmsw!A1" w:history="1">
              <w:proofErr w:type="spellStart"/>
              <w:r w:rsidR="00B36117" w:rsidRPr="00B36117">
                <w:rPr>
                  <w:rFonts w:asciiTheme="majorHAnsi" w:eastAsia="Times New Roman" w:hAnsiTheme="majorHAnsi" w:cs="Times New Roman"/>
                  <w:sz w:val="16"/>
                  <w:szCs w:val="16"/>
                  <w:u w:val="single"/>
                  <w:lang w:eastAsia="nl-NL"/>
                </w:rPr>
                <w:t>opnmsw</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Opnamesoftware</w:t>
            </w:r>
          </w:p>
        </w:tc>
      </w:tr>
      <w:tr w:rsidR="00B36117" w:rsidRPr="00B36117" w:rsidTr="00FD0275">
        <w:trPr>
          <w:cantSplit/>
        </w:trPr>
        <w:tc>
          <w:tcPr>
            <w:tcW w:w="1630" w:type="dxa"/>
            <w:shd w:val="clear" w:color="auto" w:fill="auto"/>
            <w:vAlign w:val="bottom"/>
          </w:tcPr>
          <w:p w:rsidR="00B36117" w:rsidRPr="00B36117" w:rsidRDefault="00FA563E" w:rsidP="00B36117">
            <w:pPr>
              <w:autoSpaceDE w:val="0"/>
              <w:autoSpaceDN w:val="0"/>
              <w:adjustRightInd w:val="0"/>
              <w:spacing w:line="240" w:lineRule="atLeast"/>
              <w:rPr>
                <w:rFonts w:asciiTheme="majorHAnsi" w:eastAsia="Times New Roman" w:hAnsiTheme="majorHAnsi" w:cs="Times New Roman"/>
                <w:sz w:val="16"/>
                <w:szCs w:val="16"/>
                <w:lang w:eastAsia="nl-NL"/>
              </w:rPr>
            </w:pPr>
            <w:hyperlink r:id="rId22" w:anchor="verwsw!A1#verwsw!A1" w:history="1">
              <w:proofErr w:type="spellStart"/>
              <w:r w:rsidR="00B36117" w:rsidRPr="00B36117">
                <w:rPr>
                  <w:rFonts w:asciiTheme="majorHAnsi" w:eastAsia="Times New Roman" w:hAnsiTheme="majorHAnsi" w:cs="Times New Roman"/>
                  <w:sz w:val="16"/>
                  <w:szCs w:val="16"/>
                  <w:u w:val="single"/>
                  <w:lang w:eastAsia="nl-NL"/>
                </w:rPr>
                <w:t>verwsw</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Verwerkingssoftware</w:t>
            </w:r>
          </w:p>
        </w:tc>
      </w:tr>
      <w:tr w:rsidR="00B36117" w:rsidRPr="00B36117" w:rsidTr="00FD0275">
        <w:trPr>
          <w:cantSplit/>
        </w:trPr>
        <w:tc>
          <w:tcPr>
            <w:tcW w:w="1630" w:type="dxa"/>
            <w:shd w:val="clear" w:color="auto" w:fill="auto"/>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3" w:anchor="svprbe!A1#svprbe!A1" w:history="1">
              <w:proofErr w:type="spellStart"/>
              <w:r w:rsidR="00B36117" w:rsidRPr="00B36117">
                <w:rPr>
                  <w:rFonts w:asciiTheme="majorHAnsi" w:eastAsia="Times New Roman" w:hAnsiTheme="majorHAnsi" w:cs="Times New Roman"/>
                  <w:sz w:val="16"/>
                  <w:szCs w:val="16"/>
                  <w:u w:val="single"/>
                  <w:lang w:eastAsia="nl-NL"/>
                </w:rPr>
                <w:t>svprbe</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 xml:space="preserve">Sound </w:t>
            </w:r>
            <w:proofErr w:type="spellStart"/>
            <w:r w:rsidRPr="00B36117">
              <w:rPr>
                <w:rFonts w:asciiTheme="majorHAnsi" w:eastAsia="Times New Roman" w:hAnsiTheme="majorHAnsi" w:cs="Times New Roman"/>
                <w:color w:val="000000"/>
                <w:sz w:val="16"/>
                <w:szCs w:val="16"/>
                <w:lang w:eastAsia="nl-NL"/>
              </w:rPr>
              <w:t>velocity</w:t>
            </w:r>
            <w:proofErr w:type="spellEnd"/>
            <w:r w:rsidRPr="00B36117">
              <w:rPr>
                <w:rFonts w:asciiTheme="majorHAnsi" w:eastAsia="Times New Roman" w:hAnsiTheme="majorHAnsi" w:cs="Times New Roman"/>
                <w:color w:val="000000"/>
                <w:sz w:val="16"/>
                <w:szCs w:val="16"/>
                <w:lang w:eastAsia="nl-NL"/>
              </w:rPr>
              <w:t xml:space="preserve"> </w:t>
            </w:r>
            <w:proofErr w:type="spellStart"/>
            <w:r w:rsidRPr="00B36117">
              <w:rPr>
                <w:rFonts w:asciiTheme="majorHAnsi" w:eastAsia="Times New Roman" w:hAnsiTheme="majorHAnsi" w:cs="Times New Roman"/>
                <w:color w:val="000000"/>
                <w:sz w:val="16"/>
                <w:szCs w:val="16"/>
                <w:lang w:eastAsia="nl-NL"/>
              </w:rPr>
              <w:t>probe</w:t>
            </w:r>
            <w:proofErr w:type="spellEnd"/>
          </w:p>
        </w:tc>
      </w:tr>
      <w:tr w:rsidR="00B36117" w:rsidRPr="00B36117" w:rsidTr="00FD0275">
        <w:trPr>
          <w:cantSplit/>
        </w:trPr>
        <w:tc>
          <w:tcPr>
            <w:tcW w:w="1630" w:type="dxa"/>
            <w:shd w:val="clear" w:color="auto" w:fill="auto"/>
            <w:vAlign w:val="bottom"/>
          </w:tcPr>
          <w:p w:rsidR="00B36117" w:rsidRPr="00B36117" w:rsidRDefault="00FA563E" w:rsidP="00B36117">
            <w:pPr>
              <w:autoSpaceDE w:val="0"/>
              <w:autoSpaceDN w:val="0"/>
              <w:adjustRightInd w:val="0"/>
              <w:spacing w:line="240" w:lineRule="atLeast"/>
              <w:rPr>
                <w:rFonts w:asciiTheme="majorHAnsi" w:eastAsia="Times New Roman" w:hAnsiTheme="majorHAnsi" w:cs="Times New Roman"/>
                <w:sz w:val="16"/>
                <w:szCs w:val="16"/>
                <w:lang w:eastAsia="nl-NL"/>
              </w:rPr>
            </w:pPr>
            <w:hyperlink r:id="rId24" w:anchor="nmmplf!A1#nmmplf!A1" w:history="1">
              <w:proofErr w:type="spellStart"/>
              <w:r w:rsidR="00B36117" w:rsidRPr="00B36117">
                <w:rPr>
                  <w:rFonts w:asciiTheme="majorHAnsi" w:eastAsia="Times New Roman" w:hAnsiTheme="majorHAnsi" w:cs="Times New Roman"/>
                  <w:sz w:val="16"/>
                  <w:szCs w:val="16"/>
                  <w:u w:val="single"/>
                  <w:lang w:eastAsia="nl-NL"/>
                </w:rPr>
                <w:t>pltfrm</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Naam meetplatform</w:t>
            </w:r>
          </w:p>
        </w:tc>
      </w:tr>
      <w:tr w:rsidR="00B36117" w:rsidRPr="00B36117" w:rsidTr="00FD0275">
        <w:trPr>
          <w:cantSplit/>
        </w:trPr>
        <w:tc>
          <w:tcPr>
            <w:tcW w:w="1630" w:type="dxa"/>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r w:rsidRPr="00B36117">
              <w:rPr>
                <w:rFonts w:asciiTheme="majorHAnsi" w:eastAsia="Times New Roman" w:hAnsiTheme="majorHAnsi" w:cs="Times New Roman"/>
                <w:sz w:val="16"/>
                <w:szCs w:val="16"/>
                <w:u w:val="single"/>
                <w:lang w:eastAsia="nl-NL"/>
              </w:rPr>
              <w:t>SUREND</w:t>
            </w:r>
          </w:p>
        </w:tc>
        <w:tc>
          <w:tcPr>
            <w:tcW w:w="3600" w:type="dxa"/>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Einddatum survey</w:t>
            </w:r>
          </w:p>
        </w:tc>
      </w:tr>
      <w:tr w:rsidR="00B36117" w:rsidRPr="00B36117" w:rsidTr="00FD0275">
        <w:trPr>
          <w:cantSplit/>
        </w:trPr>
        <w:tc>
          <w:tcPr>
            <w:tcW w:w="1630" w:type="dxa"/>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r w:rsidRPr="00B36117">
              <w:rPr>
                <w:rFonts w:asciiTheme="majorHAnsi" w:eastAsia="Times New Roman" w:hAnsiTheme="majorHAnsi" w:cs="Times New Roman"/>
                <w:sz w:val="16"/>
                <w:szCs w:val="16"/>
                <w:u w:val="single"/>
                <w:lang w:eastAsia="nl-NL"/>
              </w:rPr>
              <w:t>SURSTA</w:t>
            </w:r>
          </w:p>
        </w:tc>
        <w:tc>
          <w:tcPr>
            <w:tcW w:w="3600" w:type="dxa"/>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Startdatum survey</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5" w:anchor="status!A1#status!A1" w:history="1">
              <w:r w:rsidR="00B36117" w:rsidRPr="00B36117">
                <w:rPr>
                  <w:rFonts w:asciiTheme="majorHAnsi" w:eastAsia="Times New Roman" w:hAnsiTheme="majorHAnsi" w:cs="Times New Roman"/>
                  <w:sz w:val="16"/>
                  <w:szCs w:val="16"/>
                  <w:u w:val="single"/>
                  <w:lang w:eastAsia="nl-NL"/>
                </w:rPr>
                <w:t>status</w:t>
              </w:r>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Status</w:t>
            </w:r>
          </w:p>
        </w:tc>
      </w:tr>
      <w:tr w:rsidR="00B36117" w:rsidRPr="00B36117" w:rsidTr="00FD0275">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r w:rsidRPr="00B36117">
              <w:rPr>
                <w:rFonts w:asciiTheme="majorHAnsi" w:eastAsia="Times New Roman" w:hAnsiTheme="majorHAnsi" w:cs="Times New Roman"/>
                <w:sz w:val="16"/>
                <w:szCs w:val="16"/>
                <w:lang w:eastAsia="nl-NL"/>
              </w:rPr>
              <w:t>OBJNAM</w:t>
            </w:r>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Naam van de dataset</w:t>
            </w:r>
          </w:p>
        </w:tc>
      </w:tr>
      <w:tr w:rsidR="00B36117" w:rsidRPr="00B36117" w:rsidTr="00FD0275">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prscod</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PRS-code</w:t>
            </w:r>
          </w:p>
        </w:tc>
      </w:tr>
      <w:tr w:rsidR="00B36117" w:rsidRPr="00B36117" w:rsidTr="00FD0275">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6" w:anchor="gbrkrs!A1#gbrkrs!A1" w:history="1">
              <w:proofErr w:type="spellStart"/>
              <w:r w:rsidR="00B36117" w:rsidRPr="00B36117">
                <w:rPr>
                  <w:rFonts w:asciiTheme="majorHAnsi" w:eastAsia="Times New Roman" w:hAnsiTheme="majorHAnsi" w:cs="Times New Roman"/>
                  <w:sz w:val="16"/>
                  <w:szCs w:val="16"/>
                  <w:u w:val="single"/>
                  <w:lang w:eastAsia="nl-NL"/>
                </w:rPr>
                <w:t>gbrkrs</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Gebruikersrestricties</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7" w:anchor="normdt!A1#normdt!A1" w:history="1">
              <w:proofErr w:type="spellStart"/>
              <w:r w:rsidR="00B36117" w:rsidRPr="00B36117">
                <w:rPr>
                  <w:rFonts w:asciiTheme="majorHAnsi" w:eastAsia="Times New Roman" w:hAnsiTheme="majorHAnsi" w:cs="Times New Roman"/>
                  <w:sz w:val="16"/>
                  <w:szCs w:val="16"/>
                  <w:u w:val="single"/>
                  <w:lang w:eastAsia="nl-NL"/>
                </w:rPr>
                <w:t>normdt</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Normering data</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8" w:anchor="rducmt!A1#rducmt!A1" w:history="1">
              <w:proofErr w:type="spellStart"/>
              <w:r w:rsidR="00B36117" w:rsidRPr="00B36117">
                <w:rPr>
                  <w:rFonts w:asciiTheme="majorHAnsi" w:eastAsia="Times New Roman" w:hAnsiTheme="majorHAnsi" w:cs="Times New Roman"/>
                  <w:sz w:val="16"/>
                  <w:szCs w:val="16"/>
                  <w:u w:val="single"/>
                  <w:lang w:eastAsia="nl-NL"/>
                </w:rPr>
                <w:t>rducmt</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Reductiemethode</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proofErr w:type="spellStart"/>
            <w:r w:rsidRPr="00B36117">
              <w:rPr>
                <w:rFonts w:asciiTheme="majorHAnsi" w:eastAsia="Times New Roman" w:hAnsiTheme="majorHAnsi" w:cs="Times New Roman"/>
                <w:sz w:val="16"/>
                <w:szCs w:val="16"/>
                <w:lang w:eastAsia="nl-NL"/>
              </w:rPr>
              <w:t>omschr</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Omschrijving</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29" w:anchor="verdat!A1#verdat!A1" w:history="1">
              <w:proofErr w:type="spellStart"/>
              <w:r w:rsidR="00B36117" w:rsidRPr="00B36117">
                <w:rPr>
                  <w:rFonts w:asciiTheme="majorHAnsi" w:eastAsia="Times New Roman" w:hAnsiTheme="majorHAnsi" w:cs="Times New Roman"/>
                  <w:sz w:val="16"/>
                  <w:szCs w:val="16"/>
                  <w:u w:val="single"/>
                  <w:lang w:eastAsia="nl-NL"/>
                </w:rPr>
                <w:t>verdat</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proofErr w:type="spellStart"/>
            <w:r w:rsidRPr="00B36117">
              <w:rPr>
                <w:rFonts w:asciiTheme="majorHAnsi" w:eastAsia="Times New Roman" w:hAnsiTheme="majorHAnsi" w:cs="Times New Roman"/>
                <w:color w:val="000000"/>
                <w:sz w:val="16"/>
                <w:szCs w:val="16"/>
                <w:lang w:eastAsia="nl-NL"/>
              </w:rPr>
              <w:t>Vertikaal</w:t>
            </w:r>
            <w:proofErr w:type="spellEnd"/>
            <w:r w:rsidRPr="00B36117">
              <w:rPr>
                <w:rFonts w:asciiTheme="majorHAnsi" w:eastAsia="Times New Roman" w:hAnsiTheme="majorHAnsi" w:cs="Times New Roman"/>
                <w:color w:val="000000"/>
                <w:sz w:val="16"/>
                <w:szCs w:val="16"/>
                <w:lang w:eastAsia="nl-NL"/>
              </w:rPr>
              <w:t xml:space="preserve"> datum</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30" w:anchor="hordat!A1#hordat!A1" w:history="1">
              <w:proofErr w:type="spellStart"/>
              <w:r w:rsidR="00B36117" w:rsidRPr="00B36117">
                <w:rPr>
                  <w:rFonts w:asciiTheme="majorHAnsi" w:eastAsia="Times New Roman" w:hAnsiTheme="majorHAnsi" w:cs="Times New Roman"/>
                  <w:sz w:val="16"/>
                  <w:szCs w:val="16"/>
                  <w:u w:val="single"/>
                  <w:lang w:eastAsia="nl-NL"/>
                </w:rPr>
                <w:t>hordat</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Horizontaal datum</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proofErr w:type="spellStart"/>
            <w:r w:rsidRPr="00B36117">
              <w:rPr>
                <w:rFonts w:asciiTheme="majorHAnsi" w:eastAsia="Times New Roman" w:hAnsiTheme="majorHAnsi" w:cs="Times New Roman"/>
                <w:sz w:val="16"/>
                <w:szCs w:val="16"/>
                <w:u w:val="single"/>
                <w:lang w:eastAsia="nl-NL"/>
              </w:rPr>
              <w:t>hirniv</w:t>
            </w:r>
            <w:proofErr w:type="spellEnd"/>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Hiërarchieniveau</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31" w:anchor="public!A1#public!A1" w:history="1">
              <w:r w:rsidR="00B36117" w:rsidRPr="00B36117">
                <w:rPr>
                  <w:rFonts w:asciiTheme="majorHAnsi" w:eastAsia="Times New Roman" w:hAnsiTheme="majorHAnsi" w:cs="Times New Roman"/>
                  <w:sz w:val="16"/>
                  <w:szCs w:val="16"/>
                  <w:u w:val="single"/>
                  <w:lang w:eastAsia="nl-NL"/>
                </w:rPr>
                <w:t>public</w:t>
              </w:r>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Veiligheidsrestricties</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32" w:anchor="onderw!A1#onderw!A1" w:history="1">
              <w:proofErr w:type="spellStart"/>
              <w:r w:rsidR="00B36117" w:rsidRPr="00B36117">
                <w:rPr>
                  <w:rFonts w:asciiTheme="majorHAnsi" w:eastAsia="Times New Roman" w:hAnsiTheme="majorHAnsi" w:cs="Times New Roman"/>
                  <w:sz w:val="16"/>
                  <w:szCs w:val="16"/>
                  <w:u w:val="single"/>
                  <w:lang w:eastAsia="nl-NL"/>
                </w:rPr>
                <w:t>onderw</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Onderwerp</w:t>
            </w:r>
          </w:p>
        </w:tc>
      </w:tr>
      <w:tr w:rsidR="00B36117" w:rsidRPr="00B36117" w:rsidTr="00FD0275">
        <w:trPr>
          <w:cantSplit/>
        </w:trPr>
        <w:tc>
          <w:tcPr>
            <w:tcW w:w="1630" w:type="dxa"/>
            <w:vAlign w:val="bottom"/>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33" w:anchor="dattyp!A1#dattyp!A1" w:history="1">
              <w:proofErr w:type="spellStart"/>
              <w:r w:rsidR="00B36117" w:rsidRPr="00B36117">
                <w:rPr>
                  <w:rFonts w:asciiTheme="majorHAnsi" w:eastAsia="Times New Roman" w:hAnsiTheme="majorHAnsi" w:cs="Times New Roman"/>
                  <w:sz w:val="16"/>
                  <w:szCs w:val="16"/>
                  <w:u w:val="single"/>
                  <w:lang w:eastAsia="nl-NL"/>
                </w:rPr>
                <w:t>dattyp</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Datum type van de bron</w:t>
            </w:r>
          </w:p>
        </w:tc>
      </w:tr>
      <w:tr w:rsidR="00B36117" w:rsidRPr="00B36117" w:rsidTr="00FD0275">
        <w:trPr>
          <w:cantSplit/>
        </w:trPr>
        <w:tc>
          <w:tcPr>
            <w:tcW w:w="1630" w:type="dxa"/>
          </w:tcPr>
          <w:p w:rsidR="00B36117" w:rsidRPr="00B36117" w:rsidRDefault="00FA563E" w:rsidP="00B36117">
            <w:pPr>
              <w:spacing w:line="240" w:lineRule="atLeast"/>
              <w:rPr>
                <w:rFonts w:asciiTheme="majorHAnsi" w:eastAsia="Times New Roman" w:hAnsiTheme="majorHAnsi" w:cs="Times New Roman"/>
                <w:sz w:val="16"/>
                <w:szCs w:val="16"/>
                <w:u w:val="single"/>
                <w:lang w:eastAsia="nl-NL"/>
              </w:rPr>
            </w:pPr>
            <w:hyperlink r:id="rId34" w:anchor="orrfsy!A1#orrfsy!A1" w:history="1">
              <w:proofErr w:type="spellStart"/>
              <w:r w:rsidR="00B36117" w:rsidRPr="00B36117">
                <w:rPr>
                  <w:rFonts w:asciiTheme="majorHAnsi" w:eastAsia="Times New Roman" w:hAnsiTheme="majorHAnsi" w:cs="Times New Roman"/>
                  <w:sz w:val="16"/>
                  <w:szCs w:val="16"/>
                  <w:u w:val="single"/>
                  <w:lang w:eastAsia="nl-NL"/>
                </w:rPr>
                <w:t>orrfsy</w:t>
              </w:r>
              <w:proofErr w:type="spellEnd"/>
            </w:hyperlink>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 xml:space="preserve">Verantwoordelijke organisatie voor </w:t>
            </w:r>
            <w:proofErr w:type="spellStart"/>
            <w:r w:rsidRPr="00B36117">
              <w:rPr>
                <w:rFonts w:asciiTheme="majorHAnsi" w:eastAsia="Times New Roman" w:hAnsiTheme="majorHAnsi" w:cs="Times New Roman"/>
                <w:color w:val="000000"/>
                <w:sz w:val="16"/>
                <w:szCs w:val="16"/>
                <w:lang w:eastAsia="nl-NL"/>
              </w:rPr>
              <w:t>namespace</w:t>
            </w:r>
            <w:proofErr w:type="spellEnd"/>
            <w:r w:rsidRPr="00B36117">
              <w:rPr>
                <w:rFonts w:asciiTheme="majorHAnsi" w:eastAsia="Times New Roman" w:hAnsiTheme="majorHAnsi" w:cs="Times New Roman"/>
                <w:color w:val="000000"/>
                <w:sz w:val="16"/>
                <w:szCs w:val="16"/>
                <w:lang w:eastAsia="nl-NL"/>
              </w:rPr>
              <w:t xml:space="preserve"> referentiesysteem</w:t>
            </w:r>
          </w:p>
        </w:tc>
      </w:tr>
      <w:tr w:rsidR="00B36117" w:rsidRPr="00B36117" w:rsidTr="00FD0275">
        <w:trPr>
          <w:cantSplit/>
        </w:trPr>
        <w:tc>
          <w:tcPr>
            <w:tcW w:w="1630" w:type="dxa"/>
          </w:tcPr>
          <w:p w:rsidR="00B36117" w:rsidRPr="00B36117" w:rsidRDefault="00B36117" w:rsidP="00B36117">
            <w:pPr>
              <w:spacing w:line="240" w:lineRule="atLeast"/>
              <w:rPr>
                <w:rFonts w:asciiTheme="majorHAnsi" w:eastAsia="Times New Roman" w:hAnsiTheme="majorHAnsi" w:cs="Times New Roman"/>
                <w:sz w:val="16"/>
                <w:szCs w:val="16"/>
                <w:u w:val="single"/>
                <w:lang w:eastAsia="nl-NL"/>
              </w:rPr>
            </w:pPr>
            <w:proofErr w:type="spellStart"/>
            <w:r w:rsidRPr="00B36117">
              <w:rPr>
                <w:rFonts w:asciiTheme="majorHAnsi" w:eastAsia="Times New Roman" w:hAnsiTheme="majorHAnsi" w:cs="Times New Roman"/>
                <w:sz w:val="16"/>
                <w:szCs w:val="16"/>
                <w:u w:val="single"/>
                <w:lang w:eastAsia="nl-NL"/>
              </w:rPr>
              <w:t>inspir</w:t>
            </w:r>
            <w:proofErr w:type="spellEnd"/>
          </w:p>
        </w:tc>
        <w:tc>
          <w:tcPr>
            <w:tcW w:w="3600" w:type="dxa"/>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 xml:space="preserve">Conformiteitindicatie met de </w:t>
            </w:r>
            <w:proofErr w:type="spellStart"/>
            <w:r w:rsidRPr="00B36117">
              <w:rPr>
                <w:rFonts w:asciiTheme="majorHAnsi" w:eastAsia="Times New Roman" w:hAnsiTheme="majorHAnsi" w:cs="Times New Roman"/>
                <w:color w:val="000000"/>
                <w:sz w:val="16"/>
                <w:szCs w:val="16"/>
                <w:lang w:eastAsia="nl-NL"/>
              </w:rPr>
              <w:t>Inspire</w:t>
            </w:r>
            <w:proofErr w:type="spellEnd"/>
            <w:r w:rsidRPr="00B36117">
              <w:rPr>
                <w:rFonts w:asciiTheme="majorHAnsi" w:eastAsia="Times New Roman" w:hAnsiTheme="majorHAnsi" w:cs="Times New Roman"/>
                <w:color w:val="000000"/>
                <w:sz w:val="16"/>
                <w:szCs w:val="16"/>
                <w:lang w:eastAsia="nl-NL"/>
              </w:rPr>
              <w:t xml:space="preserve"> specificatie</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r w:rsidRPr="00B36117">
              <w:rPr>
                <w:rFonts w:asciiTheme="majorHAnsi" w:eastAsia="Times New Roman" w:hAnsiTheme="majorHAnsi" w:cs="Times New Roman"/>
                <w:sz w:val="16"/>
                <w:szCs w:val="16"/>
                <w:lang w:eastAsia="nl-NL"/>
              </w:rPr>
              <w:t>Min X</w:t>
            </w:r>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Minimum X-coördinaat van de survey</w:t>
            </w:r>
          </w:p>
        </w:tc>
      </w:tr>
      <w:tr w:rsidR="00B36117" w:rsidRPr="00B36117" w:rsidTr="00FD0275">
        <w:trPr>
          <w:cantSplit/>
        </w:trPr>
        <w:tc>
          <w:tcPr>
            <w:tcW w:w="1630" w:type="dxa"/>
            <w:vAlign w:val="bottom"/>
          </w:tcPr>
          <w:p w:rsidR="00B36117" w:rsidRPr="00B36117" w:rsidRDefault="00B36117" w:rsidP="00B36117">
            <w:pPr>
              <w:spacing w:line="240" w:lineRule="atLeast"/>
              <w:rPr>
                <w:rFonts w:asciiTheme="majorHAnsi" w:eastAsia="Times New Roman" w:hAnsiTheme="majorHAnsi" w:cs="Times New Roman"/>
                <w:sz w:val="16"/>
                <w:szCs w:val="16"/>
                <w:lang w:eastAsia="nl-NL"/>
              </w:rPr>
            </w:pPr>
            <w:r w:rsidRPr="00B36117">
              <w:rPr>
                <w:rFonts w:asciiTheme="majorHAnsi" w:eastAsia="Times New Roman" w:hAnsiTheme="majorHAnsi" w:cs="Times New Roman"/>
                <w:sz w:val="16"/>
                <w:szCs w:val="16"/>
                <w:lang w:eastAsia="nl-NL"/>
              </w:rPr>
              <w:t>Min Y</w:t>
            </w:r>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r w:rsidRPr="00B36117">
              <w:rPr>
                <w:rFonts w:asciiTheme="majorHAnsi" w:eastAsia="Times New Roman" w:hAnsiTheme="majorHAnsi" w:cs="Times New Roman"/>
                <w:color w:val="000000"/>
                <w:sz w:val="16"/>
                <w:szCs w:val="16"/>
                <w:lang w:eastAsia="nl-NL"/>
              </w:rPr>
              <w:t>Minimum Y-coördinaat van de survey</w:t>
            </w:r>
          </w:p>
        </w:tc>
      </w:tr>
      <w:tr w:rsidR="00B36117" w:rsidRPr="00B36117" w:rsidTr="00FD0275">
        <w:trPr>
          <w:cantSplit/>
        </w:trPr>
        <w:tc>
          <w:tcPr>
            <w:tcW w:w="1630" w:type="dxa"/>
          </w:tcPr>
          <w:p w:rsidR="00B36117" w:rsidRPr="00B36117" w:rsidRDefault="00B36117" w:rsidP="00B36117">
            <w:pPr>
              <w:spacing w:line="240" w:lineRule="atLeast"/>
              <w:rPr>
                <w:rFonts w:asciiTheme="majorHAnsi" w:eastAsia="Times New Roman" w:hAnsiTheme="majorHAnsi" w:cs="Times New Roman"/>
                <w:sz w:val="16"/>
                <w:szCs w:val="16"/>
                <w:lang w:eastAsia="nl-NL"/>
              </w:rPr>
            </w:pPr>
            <w:r w:rsidRPr="00B36117">
              <w:rPr>
                <w:rFonts w:asciiTheme="majorHAnsi" w:eastAsia="Times New Roman" w:hAnsiTheme="majorHAnsi" w:cs="Times New Roman"/>
                <w:sz w:val="16"/>
                <w:szCs w:val="16"/>
                <w:lang w:eastAsia="nl-NL"/>
              </w:rPr>
              <w:t>celgrootte</w:t>
            </w:r>
          </w:p>
        </w:tc>
        <w:tc>
          <w:tcPr>
            <w:tcW w:w="3600" w:type="dxa"/>
            <w:vAlign w:val="bottom"/>
          </w:tcPr>
          <w:p w:rsidR="00B36117" w:rsidRPr="00B36117" w:rsidRDefault="00B36117" w:rsidP="00B36117">
            <w:pPr>
              <w:spacing w:line="240" w:lineRule="atLeast"/>
              <w:rPr>
                <w:rFonts w:asciiTheme="majorHAnsi" w:eastAsia="Times New Roman" w:hAnsiTheme="majorHAnsi" w:cs="Times New Roman"/>
                <w:color w:val="000000"/>
                <w:sz w:val="16"/>
                <w:szCs w:val="16"/>
                <w:lang w:eastAsia="nl-NL"/>
              </w:rPr>
            </w:pPr>
            <w:proofErr w:type="spellStart"/>
            <w:r w:rsidRPr="00B36117">
              <w:rPr>
                <w:rFonts w:asciiTheme="majorHAnsi" w:eastAsia="Times New Roman" w:hAnsiTheme="majorHAnsi" w:cs="Times New Roman"/>
                <w:color w:val="000000"/>
                <w:sz w:val="16"/>
                <w:szCs w:val="16"/>
                <w:lang w:eastAsia="nl-NL"/>
              </w:rPr>
              <w:t>Gridgrootte</w:t>
            </w:r>
            <w:proofErr w:type="spellEnd"/>
            <w:r w:rsidRPr="00B36117">
              <w:rPr>
                <w:rFonts w:asciiTheme="majorHAnsi" w:eastAsia="Times New Roman" w:hAnsiTheme="majorHAnsi" w:cs="Times New Roman"/>
                <w:color w:val="000000"/>
                <w:sz w:val="16"/>
                <w:szCs w:val="16"/>
                <w:lang w:eastAsia="nl-NL"/>
              </w:rPr>
              <w:t xml:space="preserve"> die gebruikt moet worden om te </w:t>
            </w:r>
            <w:proofErr w:type="spellStart"/>
            <w:r w:rsidRPr="00B36117">
              <w:rPr>
                <w:rFonts w:asciiTheme="majorHAnsi" w:eastAsia="Times New Roman" w:hAnsiTheme="majorHAnsi" w:cs="Times New Roman"/>
                <w:color w:val="000000"/>
                <w:sz w:val="16"/>
                <w:szCs w:val="16"/>
                <w:lang w:eastAsia="nl-NL"/>
              </w:rPr>
              <w:t>vergridden</w:t>
            </w:r>
            <w:proofErr w:type="spellEnd"/>
          </w:p>
        </w:tc>
      </w:tr>
    </w:tbl>
    <w:p w:rsidR="00B36117" w:rsidRPr="00B36117" w:rsidRDefault="00B36117" w:rsidP="00B36117">
      <w:pPr>
        <w:spacing w:line="240" w:lineRule="atLeast"/>
        <w:rPr>
          <w:rFonts w:ascii="Verdana" w:eastAsia="Times New Roman" w:hAnsi="Verdana" w:cs="Times New Roman"/>
          <w:szCs w:val="24"/>
          <w:lang w:eastAsia="nl-NL"/>
        </w:rPr>
      </w:pPr>
    </w:p>
    <w:p w:rsidR="00FD29D2" w:rsidRDefault="00FD29D2" w:rsidP="00241548"/>
    <w:p w:rsidR="00FD29D2" w:rsidRPr="00FD29D2" w:rsidRDefault="00FD29D2" w:rsidP="00241548">
      <w:pPr>
        <w:rPr>
          <w:sz w:val="22"/>
          <w:szCs w:val="22"/>
          <w:u w:val="single"/>
        </w:rPr>
      </w:pPr>
      <w:r w:rsidRPr="00FD29D2">
        <w:rPr>
          <w:sz w:val="22"/>
          <w:szCs w:val="22"/>
          <w:u w:val="single"/>
        </w:rPr>
        <w:t>Algemeen</w:t>
      </w:r>
    </w:p>
    <w:p w:rsidR="00FD29D2" w:rsidRDefault="00FD29D2" w:rsidP="00241548"/>
    <w:p w:rsidR="00FD29D2" w:rsidRDefault="00FD29D2" w:rsidP="00FD29D2">
      <w:r>
        <w:t xml:space="preserve">Als </w:t>
      </w:r>
      <w:r w:rsidRPr="00FD29D2">
        <w:rPr>
          <w:b/>
        </w:rPr>
        <w:t>referentievlak</w:t>
      </w:r>
      <w:r>
        <w:t xml:space="preserve"> wordt voor de rivieren en kuststrook doorgaans NAP gehanteerd. Voor data verderop uit de Noordzee (10km uit de kust) is dat het LAT. Voor beide datasoorten geldt, gelijk aan het Basis Bestand Hoogte:</w:t>
      </w:r>
    </w:p>
    <w:p w:rsidR="00FD29D2" w:rsidRPr="000E52AB" w:rsidRDefault="00FD29D2" w:rsidP="00FD29D2">
      <w:pPr>
        <w:pStyle w:val="Lijstalinea"/>
        <w:numPr>
          <w:ilvl w:val="1"/>
          <w:numId w:val="30"/>
        </w:numPr>
        <w:tabs>
          <w:tab w:val="left" w:pos="227"/>
          <w:tab w:val="left" w:pos="454"/>
          <w:tab w:val="left" w:pos="680"/>
        </w:tabs>
        <w:autoSpaceDE w:val="0"/>
        <w:adjustRightInd w:val="0"/>
        <w:spacing w:line="240" w:lineRule="atLeast"/>
        <w:rPr>
          <w:rFonts w:eastAsia="Times New Roman" w:cs="Times New Roman"/>
        </w:rPr>
      </w:pPr>
      <w:r w:rsidRPr="000E52AB">
        <w:rPr>
          <w:rFonts w:eastAsia="Times New Roman" w:cs="Times New Roman"/>
        </w:rPr>
        <w:t>boven het referentievlak = waarden zijn positief,</w:t>
      </w:r>
    </w:p>
    <w:p w:rsidR="00FD29D2" w:rsidRPr="000E52AB" w:rsidRDefault="00FD29D2" w:rsidP="00FD29D2">
      <w:pPr>
        <w:pStyle w:val="Lijstalinea"/>
        <w:numPr>
          <w:ilvl w:val="1"/>
          <w:numId w:val="30"/>
        </w:numPr>
        <w:tabs>
          <w:tab w:val="left" w:pos="227"/>
          <w:tab w:val="left" w:pos="454"/>
          <w:tab w:val="left" w:pos="680"/>
        </w:tabs>
        <w:autoSpaceDE w:val="0"/>
        <w:adjustRightInd w:val="0"/>
        <w:spacing w:line="240" w:lineRule="atLeast"/>
        <w:rPr>
          <w:rFonts w:eastAsia="Times New Roman" w:cs="Times New Roman"/>
        </w:rPr>
      </w:pPr>
      <w:r w:rsidRPr="000E52AB">
        <w:rPr>
          <w:rFonts w:eastAsia="Times New Roman" w:cs="Times New Roman"/>
        </w:rPr>
        <w:t>beneden het referentievlak = waarden zijn negatief.</w:t>
      </w:r>
    </w:p>
    <w:p w:rsidR="00FD29D2" w:rsidRDefault="00FD29D2" w:rsidP="00241548"/>
    <w:p w:rsidR="00FD29D2" w:rsidRPr="00646658" w:rsidRDefault="00FD29D2" w:rsidP="00241548">
      <w:r>
        <w:t xml:space="preserve">De standaard </w:t>
      </w:r>
      <w:r w:rsidR="009A3D27">
        <w:t>gehanteerde</w:t>
      </w:r>
      <w:r>
        <w:t xml:space="preserve"> gridgrootte is 1 bij 1 meter. </w:t>
      </w:r>
    </w:p>
    <w:sectPr w:rsidR="00FD29D2" w:rsidRPr="00646658" w:rsidSect="007365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FC" w:rsidRDefault="00FA3EFC" w:rsidP="0088501B">
      <w:r>
        <w:separator/>
      </w:r>
    </w:p>
  </w:endnote>
  <w:endnote w:type="continuationSeparator" w:id="0">
    <w:p w:rsidR="00FA3EFC" w:rsidRDefault="00FA3EFC"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FC" w:rsidRDefault="00FA3EFC" w:rsidP="0088501B">
      <w:r>
        <w:separator/>
      </w:r>
    </w:p>
  </w:footnote>
  <w:footnote w:type="continuationSeparator" w:id="0">
    <w:p w:rsidR="00FA3EFC" w:rsidRDefault="00FA3EFC" w:rsidP="0088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nsid w:val="02D54C6C"/>
    <w:multiLevelType w:val="multilevel"/>
    <w:tmpl w:val="06962652"/>
    <w:numStyleLink w:val="Lijststijl"/>
  </w:abstractNum>
  <w:abstractNum w:abstractNumId="4">
    <w:nsid w:val="04AF55C7"/>
    <w:multiLevelType w:val="multilevel"/>
    <w:tmpl w:val="06962652"/>
    <w:numStyleLink w:val="Lijststijl"/>
  </w:abstractNum>
  <w:abstractNum w:abstractNumId="5">
    <w:nsid w:val="063964C2"/>
    <w:multiLevelType w:val="multilevel"/>
    <w:tmpl w:val="06962652"/>
    <w:numStyleLink w:val="Lijststijl"/>
  </w:abstractNum>
  <w:abstractNum w:abstractNumId="6">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9483BD7"/>
    <w:multiLevelType w:val="multilevel"/>
    <w:tmpl w:val="06962652"/>
    <w:numStyleLink w:val="Lijststijl"/>
  </w:abstractNum>
  <w:abstractNum w:abstractNumId="8">
    <w:nsid w:val="0A9D5DE4"/>
    <w:multiLevelType w:val="multilevel"/>
    <w:tmpl w:val="06962652"/>
    <w:numStyleLink w:val="Lijststijl"/>
  </w:abstractNum>
  <w:abstractNum w:abstractNumId="9">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nsid w:val="1895513E"/>
    <w:multiLevelType w:val="multilevel"/>
    <w:tmpl w:val="06962652"/>
    <w:numStyleLink w:val="Lijststijl"/>
  </w:abstractNum>
  <w:abstractNum w:abstractNumId="13">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82458"/>
    <w:multiLevelType w:val="multilevel"/>
    <w:tmpl w:val="6A8E5BD4"/>
    <w:numStyleLink w:val="Stijl2"/>
  </w:abstractNum>
  <w:abstractNum w:abstractNumId="15">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6">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nsid w:val="31CB79D8"/>
    <w:multiLevelType w:val="multilevel"/>
    <w:tmpl w:val="06962652"/>
    <w:numStyleLink w:val="Lijststijl"/>
  </w:abstractNum>
  <w:abstractNum w:abstractNumId="18">
    <w:nsid w:val="31E853D2"/>
    <w:multiLevelType w:val="multilevel"/>
    <w:tmpl w:val="06962652"/>
    <w:numStyleLink w:val="Lijststijl"/>
  </w:abstractNum>
  <w:abstractNum w:abstractNumId="19">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A6389A"/>
    <w:multiLevelType w:val="multilevel"/>
    <w:tmpl w:val="6A8E5BD4"/>
    <w:numStyleLink w:val="Stijl2"/>
  </w:abstractNum>
  <w:abstractNum w:abstractNumId="21">
    <w:nsid w:val="375F75CA"/>
    <w:multiLevelType w:val="hybridMultilevel"/>
    <w:tmpl w:val="232468D2"/>
    <w:lvl w:ilvl="0" w:tplc="49A816A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7DB631B"/>
    <w:multiLevelType w:val="multilevel"/>
    <w:tmpl w:val="06962652"/>
    <w:numStyleLink w:val="Lijststijl"/>
  </w:abstractNum>
  <w:abstractNum w:abstractNumId="24">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6">
    <w:nsid w:val="5CAF5D0D"/>
    <w:multiLevelType w:val="multilevel"/>
    <w:tmpl w:val="06962652"/>
    <w:numStyleLink w:val="Lijststijl"/>
  </w:abstractNum>
  <w:abstractNum w:abstractNumId="27">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9050C84"/>
    <w:multiLevelType w:val="multilevel"/>
    <w:tmpl w:val="06962652"/>
    <w:numStyleLink w:val="Lijststijl"/>
  </w:abstractNum>
  <w:num w:numId="1">
    <w:abstractNumId w:val="9"/>
  </w:num>
  <w:num w:numId="2">
    <w:abstractNumId w:val="11"/>
  </w:num>
  <w:num w:numId="3">
    <w:abstractNumId w:val="26"/>
  </w:num>
  <w:num w:numId="4">
    <w:abstractNumId w:val="10"/>
  </w:num>
  <w:num w:numId="5">
    <w:abstractNumId w:val="14"/>
  </w:num>
  <w:num w:numId="6">
    <w:abstractNumId w:val="17"/>
  </w:num>
  <w:num w:numId="7">
    <w:abstractNumId w:val="2"/>
  </w:num>
  <w:num w:numId="8">
    <w:abstractNumId w:val="1"/>
  </w:num>
  <w:num w:numId="9">
    <w:abstractNumId w:val="0"/>
  </w:num>
  <w:num w:numId="10">
    <w:abstractNumId w:val="7"/>
  </w:num>
  <w:num w:numId="11">
    <w:abstractNumId w:val="5"/>
  </w:num>
  <w:num w:numId="12">
    <w:abstractNumId w:val="5"/>
  </w:num>
  <w:num w:numId="13">
    <w:abstractNumId w:val="27"/>
  </w:num>
  <w:num w:numId="14">
    <w:abstractNumId w:val="3"/>
  </w:num>
  <w:num w:numId="15">
    <w:abstractNumId w:val="15"/>
  </w:num>
  <w:num w:numId="16">
    <w:abstractNumId w:val="22"/>
  </w:num>
  <w:num w:numId="17">
    <w:abstractNumId w:val="8"/>
  </w:num>
  <w:num w:numId="18">
    <w:abstractNumId w:val="18"/>
  </w:num>
  <w:num w:numId="19">
    <w:abstractNumId w:val="28"/>
  </w:num>
  <w:num w:numId="20">
    <w:abstractNumId w:val="12"/>
  </w:num>
  <w:num w:numId="21">
    <w:abstractNumId w:val="20"/>
  </w:num>
  <w:num w:numId="22">
    <w:abstractNumId w:val="23"/>
  </w:num>
  <w:num w:numId="23">
    <w:abstractNumId w:val="16"/>
  </w:num>
  <w:num w:numId="24">
    <w:abstractNumId w:val="25"/>
  </w:num>
  <w:num w:numId="25">
    <w:abstractNumId w:val="24"/>
  </w:num>
  <w:num w:numId="26">
    <w:abstractNumId w:val="6"/>
  </w:num>
  <w:num w:numId="27">
    <w:abstractNumId w:val="13"/>
  </w:num>
  <w:num w:numId="28">
    <w:abstractNumId w:val="19"/>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4"/>
    <w:rsid w:val="00041A77"/>
    <w:rsid w:val="000A6529"/>
    <w:rsid w:val="000E1F3B"/>
    <w:rsid w:val="001005A5"/>
    <w:rsid w:val="00153C5D"/>
    <w:rsid w:val="00175E15"/>
    <w:rsid w:val="00192FA4"/>
    <w:rsid w:val="001D6F03"/>
    <w:rsid w:val="00241548"/>
    <w:rsid w:val="002529D2"/>
    <w:rsid w:val="002A1919"/>
    <w:rsid w:val="002A6578"/>
    <w:rsid w:val="002B1092"/>
    <w:rsid w:val="002E0FD2"/>
    <w:rsid w:val="002E19AD"/>
    <w:rsid w:val="00336A6B"/>
    <w:rsid w:val="00367643"/>
    <w:rsid w:val="0038549E"/>
    <w:rsid w:val="00396BD2"/>
    <w:rsid w:val="003C4BF2"/>
    <w:rsid w:val="003D40F2"/>
    <w:rsid w:val="0040142D"/>
    <w:rsid w:val="00405706"/>
    <w:rsid w:val="0040571B"/>
    <w:rsid w:val="00417C8D"/>
    <w:rsid w:val="00450447"/>
    <w:rsid w:val="004B0EA1"/>
    <w:rsid w:val="004D766D"/>
    <w:rsid w:val="00551D81"/>
    <w:rsid w:val="005A4FBE"/>
    <w:rsid w:val="005D2CF1"/>
    <w:rsid w:val="005E046F"/>
    <w:rsid w:val="006006F5"/>
    <w:rsid w:val="00646658"/>
    <w:rsid w:val="006D2E66"/>
    <w:rsid w:val="006F42D7"/>
    <w:rsid w:val="0073653F"/>
    <w:rsid w:val="007F4AEA"/>
    <w:rsid w:val="0088501B"/>
    <w:rsid w:val="008E3581"/>
    <w:rsid w:val="00902692"/>
    <w:rsid w:val="00905289"/>
    <w:rsid w:val="00980092"/>
    <w:rsid w:val="009A3D27"/>
    <w:rsid w:val="009C5CF5"/>
    <w:rsid w:val="009F7C62"/>
    <w:rsid w:val="00A32591"/>
    <w:rsid w:val="00A35954"/>
    <w:rsid w:val="00A65228"/>
    <w:rsid w:val="00A77ABF"/>
    <w:rsid w:val="00A863E9"/>
    <w:rsid w:val="00AB4850"/>
    <w:rsid w:val="00B022C4"/>
    <w:rsid w:val="00B36117"/>
    <w:rsid w:val="00B559E9"/>
    <w:rsid w:val="00B72222"/>
    <w:rsid w:val="00B80650"/>
    <w:rsid w:val="00C36FAA"/>
    <w:rsid w:val="00C41E96"/>
    <w:rsid w:val="00CA55CC"/>
    <w:rsid w:val="00D2132A"/>
    <w:rsid w:val="00D512C6"/>
    <w:rsid w:val="00D52D87"/>
    <w:rsid w:val="00D72263"/>
    <w:rsid w:val="00DA3555"/>
    <w:rsid w:val="00E05D16"/>
    <w:rsid w:val="00E145BE"/>
    <w:rsid w:val="00ED7AB9"/>
    <w:rsid w:val="00EE5BBE"/>
    <w:rsid w:val="00F65492"/>
    <w:rsid w:val="00FA3EFC"/>
    <w:rsid w:val="00FA563E"/>
    <w:rsid w:val="00FB0705"/>
    <w:rsid w:val="00FD29D2"/>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73653F"/>
    <w:pPr>
      <w:ind w:left="227"/>
    </w:pPr>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73653F"/>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365F91" w:themeColor="text1" w:themeShade="BF"/>
    </w:rPr>
    <w:tblPr>
      <w:tblStyleRowBandSize w:val="1"/>
      <w:tblStyleColBandSize w:val="1"/>
      <w:tblBorders>
        <w:top w:val="single" w:sz="8" w:space="0" w:color="4F81BD" w:themeColor="text1"/>
        <w:bottom w:val="single" w:sz="8" w:space="0" w:color="4F81BD" w:themeColor="text1"/>
      </w:tblBorders>
    </w:tblPr>
    <w:tblStylePr w:type="fir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la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A7BFDE"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4F81BD" w:themeColor="text1"/>
    </w:rPr>
  </w:style>
  <w:style w:type="character" w:customStyle="1" w:styleId="CitaatChar">
    <w:name w:val="Citaat Char"/>
    <w:basedOn w:val="Standaardalinea-lettertype"/>
    <w:link w:val="Citaat"/>
    <w:uiPriority w:val="29"/>
    <w:rsid w:val="00ED7AB9"/>
    <w:rPr>
      <w:i/>
      <w:iCs/>
      <w:color w:val="4F81BD"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semiHidden/>
    <w:unhideWhenUsed/>
    <w:rsid w:val="002E19AD"/>
    <w:rPr>
      <w:color w:val="007BC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73653F"/>
    <w:pPr>
      <w:ind w:left="227"/>
    </w:pPr>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73653F"/>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365F91" w:themeColor="text1" w:themeShade="BF"/>
    </w:rPr>
    <w:tblPr>
      <w:tblStyleRowBandSize w:val="1"/>
      <w:tblStyleColBandSize w:val="1"/>
      <w:tblBorders>
        <w:top w:val="single" w:sz="8" w:space="0" w:color="4F81BD" w:themeColor="text1"/>
        <w:bottom w:val="single" w:sz="8" w:space="0" w:color="4F81BD" w:themeColor="text1"/>
      </w:tblBorders>
    </w:tblPr>
    <w:tblStylePr w:type="fir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la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A7BFDE"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4F81BD" w:themeColor="text1"/>
    </w:rPr>
  </w:style>
  <w:style w:type="character" w:customStyle="1" w:styleId="CitaatChar">
    <w:name w:val="Citaat Char"/>
    <w:basedOn w:val="Standaardalinea-lettertype"/>
    <w:link w:val="Citaat"/>
    <w:uiPriority w:val="29"/>
    <w:rsid w:val="00ED7AB9"/>
    <w:rPr>
      <w:i/>
      <w:iCs/>
      <w:color w:val="4F81BD"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semiHidden/>
    <w:unhideWhenUsed/>
    <w:rsid w:val="002E19AD"/>
    <w:rPr>
      <w:color w:val="007BC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dierikxb01\Local%20Settings\Temporary%20Internet%20Files\OLK841\metadata_velden_20110708_B.xls" TargetMode="External"/><Relationship Id="rId18" Type="http://schemas.openxmlformats.org/officeDocument/2006/relationships/hyperlink" Target="file:///C:\Documents%20and%20Settings\dierikxb01\Local%20Settings\Temporary%20Internet%20Files\OLK841\metadata_velden_20110708_B.xls" TargetMode="External"/><Relationship Id="rId26" Type="http://schemas.openxmlformats.org/officeDocument/2006/relationships/hyperlink" Target="file:///C:\Documents%20and%20Settings\dierikxb01\Local%20Settings\Temporary%20Internet%20Files\OLK841\metadata_velden_20110708_B.xls" TargetMode="External"/><Relationship Id="rId3" Type="http://schemas.openxmlformats.org/officeDocument/2006/relationships/styles" Target="styles.xml"/><Relationship Id="rId21" Type="http://schemas.openxmlformats.org/officeDocument/2006/relationships/hyperlink" Target="file:///C:\Documents%20and%20Settings\dierikxb01\Local%20Settings\Temporary%20Internet%20Files\OLK841\metadata_velden_20110708_B.xls" TargetMode="External"/><Relationship Id="rId34" Type="http://schemas.openxmlformats.org/officeDocument/2006/relationships/hyperlink" Target="file:///C:\Documents%20and%20Settings\dierikxb01\Local%20Settings\Temporary%20Internet%20Files\OLK841\metadata_velden_20110708_B.xls" TargetMode="External"/><Relationship Id="rId7" Type="http://schemas.openxmlformats.org/officeDocument/2006/relationships/footnotes" Target="footnotes.xml"/><Relationship Id="rId12" Type="http://schemas.openxmlformats.org/officeDocument/2006/relationships/hyperlink" Target="file:///C:\Documents%20and%20Settings\dierikxb01\Local%20Settings\Temporary%20Internet%20Files\OLK841\metadata_velden_20110708_B.xls" TargetMode="External"/><Relationship Id="rId17" Type="http://schemas.openxmlformats.org/officeDocument/2006/relationships/hyperlink" Target="file:///C:\Documents%20and%20Settings\dierikxb01\Local%20Settings\Temporary%20Internet%20Files\OLK841\metadata_velden_20110708_B.xls" TargetMode="External"/><Relationship Id="rId25" Type="http://schemas.openxmlformats.org/officeDocument/2006/relationships/hyperlink" Target="file:///C:\Documents%20and%20Settings\dierikxb01\Local%20Settings\Temporary%20Internet%20Files\OLK841\metadata_velden_20110708_B.xls" TargetMode="External"/><Relationship Id="rId33" Type="http://schemas.openxmlformats.org/officeDocument/2006/relationships/hyperlink" Target="file:///C:\Documents%20and%20Settings\dierikxb01\Local%20Settings\Temporary%20Internet%20Files\OLK841\metadata_velden_20110708_B.xls" TargetMode="External"/><Relationship Id="rId2" Type="http://schemas.openxmlformats.org/officeDocument/2006/relationships/numbering" Target="numbering.xml"/><Relationship Id="rId16" Type="http://schemas.openxmlformats.org/officeDocument/2006/relationships/hyperlink" Target="file:///C:\Documents%20and%20Settings\dierikxb01\Local%20Settings\Temporary%20Internet%20Files\OLK841\metadata_velden_20110708_B.xls" TargetMode="External"/><Relationship Id="rId20" Type="http://schemas.openxmlformats.org/officeDocument/2006/relationships/hyperlink" Target="file:///C:\Documents%20and%20Settings\dierikxb01\Local%20Settings\Temporary%20Internet%20Files\OLK841\metadata_velden_20110708_B.xls" TargetMode="External"/><Relationship Id="rId29" Type="http://schemas.openxmlformats.org/officeDocument/2006/relationships/hyperlink" Target="file:///C:\Documents%20and%20Settings\dierikxb01\Local%20Settings\Temporary%20Internet%20Files\OLK841\metadata_velden_20110708_B.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dierikxb01\Local%20Settings\Temporary%20Internet%20Files\OLK841\metadata_velden_20110708_B.xls" TargetMode="External"/><Relationship Id="rId24" Type="http://schemas.openxmlformats.org/officeDocument/2006/relationships/hyperlink" Target="file:///C:\Documents%20and%20Settings\dierikxb01\Local%20Settings\Temporary%20Internet%20Files\OLK841\metadata_velden_20110708_B.xls" TargetMode="External"/><Relationship Id="rId32" Type="http://schemas.openxmlformats.org/officeDocument/2006/relationships/hyperlink" Target="file:///C:\Documents%20and%20Settings\dierikxb01\Local%20Settings\Temporary%20Internet%20Files\OLK841\metadata_velden_20110708_B.xls" TargetMode="External"/><Relationship Id="rId5" Type="http://schemas.openxmlformats.org/officeDocument/2006/relationships/settings" Target="settings.xml"/><Relationship Id="rId15" Type="http://schemas.openxmlformats.org/officeDocument/2006/relationships/hyperlink" Target="file:///C:\Documents%20and%20Settings\dierikxb01\Local%20Settings\Temporary%20Internet%20Files\OLK841\metadata_velden_20110708_B.xls" TargetMode="External"/><Relationship Id="rId23" Type="http://schemas.openxmlformats.org/officeDocument/2006/relationships/hyperlink" Target="file:///C:\Documents%20and%20Settings\dierikxb01\Local%20Settings\Temporary%20Internet%20Files\OLK841\metadata_velden_20110708_B.xls" TargetMode="External"/><Relationship Id="rId28" Type="http://schemas.openxmlformats.org/officeDocument/2006/relationships/hyperlink" Target="file:///C:\Documents%20and%20Settings\dierikxb01\Local%20Settings\Temporary%20Internet%20Files\OLK841\metadata_velden_20110708_B.xls" TargetMode="External"/><Relationship Id="rId36" Type="http://schemas.openxmlformats.org/officeDocument/2006/relationships/theme" Target="theme/theme1.xml"/><Relationship Id="rId10" Type="http://schemas.openxmlformats.org/officeDocument/2006/relationships/hyperlink" Target="file:///C:\Documents%20and%20Settings\dierikxb01\Local%20Settings\Temporary%20Internet%20Files\OLK841\metadata_velden_20110708_B.xls" TargetMode="External"/><Relationship Id="rId19" Type="http://schemas.openxmlformats.org/officeDocument/2006/relationships/hyperlink" Target="file:///C:\Documents%20and%20Settings\dierikxb01\Local%20Settings\Temporary%20Internet%20Files\OLK841\metadata_velden_20110708_B.xls" TargetMode="External"/><Relationship Id="rId31" Type="http://schemas.openxmlformats.org/officeDocument/2006/relationships/hyperlink" Target="file:///C:\Documents%20and%20Settings\dierikxb01\Local%20Settings\Temporary%20Internet%20Files\OLK841\metadata_velden_20110708_B.xls" TargetMode="External"/><Relationship Id="rId4" Type="http://schemas.microsoft.com/office/2007/relationships/stylesWithEffects" Target="stylesWithEffects.xml"/><Relationship Id="rId9" Type="http://schemas.openxmlformats.org/officeDocument/2006/relationships/hyperlink" Target="http://corporate.intranet.rws.nl/Kennis_en_Expertise/GeoInformatie/Organisatie/" TargetMode="External"/><Relationship Id="rId14" Type="http://schemas.openxmlformats.org/officeDocument/2006/relationships/hyperlink" Target="file:///C:\Documents%20and%20Settings\dierikxb01\Local%20Settings\Temporary%20Internet%20Files\OLK841\metadata_velden_20110708_B.xls" TargetMode="External"/><Relationship Id="rId22" Type="http://schemas.openxmlformats.org/officeDocument/2006/relationships/hyperlink" Target="file:///C:\Documents%20and%20Settings\dierikxb01\Local%20Settings\Temporary%20Internet%20Files\OLK841\metadata_velden_20110708_B.xls" TargetMode="External"/><Relationship Id="rId27" Type="http://schemas.openxmlformats.org/officeDocument/2006/relationships/hyperlink" Target="file:///C:\Documents%20and%20Settings\dierikxb01\Local%20Settings\Temporary%20Internet%20Files\OLK841\metadata_velden_20110708_B.xls" TargetMode="External"/><Relationship Id="rId30" Type="http://schemas.openxmlformats.org/officeDocument/2006/relationships/hyperlink" Target="file:///C:\Documents%20and%20Settings\dierikxb01\Local%20Settings\Temporary%20Internet%20Files\OLK841\metadata_velden_20110708_B.xls" TargetMode="External"/><Relationship Id="rId35" Type="http://schemas.openxmlformats.org/officeDocument/2006/relationships/fontTable" Target="fontTable.xml"/></Relationships>
</file>

<file path=word/theme/theme1.xml><?xml version="1.0" encoding="utf-8"?>
<a:theme xmlns:a="http://schemas.openxmlformats.org/drawingml/2006/main" name="Rijkswaterstaat">
  <a:themeElements>
    <a:clrScheme name="Rijkswaterstaat">
      <a:dk1>
        <a:srgbClr val="4F81BD"/>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80BB-01F8-48F9-9462-40A1F51C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1247</Words>
  <Characters>6860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Baak, Anneke (CIV)</dc:creator>
  <cp:lastModifiedBy>Groen, Mat (CIV)</cp:lastModifiedBy>
  <cp:revision>18</cp:revision>
  <dcterms:created xsi:type="dcterms:W3CDTF">2019-03-06T08:06:00Z</dcterms:created>
  <dcterms:modified xsi:type="dcterms:W3CDTF">2019-04-29T08:02:00Z</dcterms:modified>
</cp:coreProperties>
</file>